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1C34" w14:textId="35372B6B" w:rsidR="00942458" w:rsidRDefault="00942458" w:rsidP="00942458">
      <w:pPr>
        <w:jc w:val="center"/>
        <w:rPr>
          <w:b/>
          <w:bCs/>
          <w:sz w:val="28"/>
          <w:szCs w:val="28"/>
        </w:rPr>
      </w:pPr>
      <w:r>
        <w:rPr>
          <w:b/>
          <w:bCs/>
          <w:sz w:val="28"/>
          <w:szCs w:val="28"/>
        </w:rPr>
        <w:t xml:space="preserve">CBA ARCHITECTS </w:t>
      </w:r>
      <w:r w:rsidR="00D25C6D">
        <w:rPr>
          <w:b/>
          <w:bCs/>
          <w:sz w:val="28"/>
          <w:szCs w:val="28"/>
        </w:rPr>
        <w:t>RANKS</w:t>
      </w:r>
      <w:r>
        <w:rPr>
          <w:b/>
          <w:bCs/>
          <w:sz w:val="28"/>
          <w:szCs w:val="28"/>
        </w:rPr>
        <w:t xml:space="preserve"> </w:t>
      </w:r>
      <w:r w:rsidR="007C65C6">
        <w:rPr>
          <w:b/>
          <w:bCs/>
          <w:sz w:val="28"/>
          <w:szCs w:val="28"/>
        </w:rPr>
        <w:t>IN</w:t>
      </w:r>
      <w:r w:rsidRPr="00077A99">
        <w:rPr>
          <w:b/>
          <w:bCs/>
          <w:sz w:val="28"/>
          <w:szCs w:val="28"/>
        </w:rPr>
        <w:t xml:space="preserve"> </w:t>
      </w:r>
      <w:r w:rsidRPr="00077A99">
        <w:rPr>
          <w:b/>
          <w:bCs/>
          <w:i/>
          <w:iCs/>
          <w:sz w:val="28"/>
          <w:szCs w:val="28"/>
        </w:rPr>
        <w:t>ORLANDO BUSINESS JOURNAL</w:t>
      </w:r>
      <w:r>
        <w:rPr>
          <w:b/>
          <w:bCs/>
          <w:i/>
          <w:iCs/>
          <w:sz w:val="28"/>
          <w:szCs w:val="28"/>
        </w:rPr>
        <w:t>’S</w:t>
      </w:r>
      <w:r w:rsidRPr="00077A99">
        <w:rPr>
          <w:b/>
          <w:bCs/>
          <w:sz w:val="28"/>
          <w:szCs w:val="28"/>
        </w:rPr>
        <w:t xml:space="preserve"> </w:t>
      </w:r>
      <w:r w:rsidR="00D25C6D">
        <w:rPr>
          <w:b/>
          <w:bCs/>
          <w:sz w:val="28"/>
          <w:szCs w:val="28"/>
        </w:rPr>
        <w:t>LIST OF TOP ARCHITECTURAL FIRMS</w:t>
      </w:r>
    </w:p>
    <w:p w14:paraId="27D80A90" w14:textId="77777777" w:rsidR="00E9610A" w:rsidRDefault="00E9610A"/>
    <w:p w14:paraId="43E1C6D9" w14:textId="38B4C2C5" w:rsidR="0038022B" w:rsidRDefault="0059235F" w:rsidP="007C65C6">
      <w:pPr>
        <w:spacing w:after="0" w:line="240" w:lineRule="auto"/>
        <w:rPr>
          <w:rFonts w:cstheme="minorHAnsi"/>
        </w:rPr>
      </w:pPr>
      <w:r w:rsidRPr="00B367AA">
        <w:rPr>
          <w:rFonts w:cstheme="minorHAnsi"/>
          <w:b/>
        </w:rPr>
        <w:t>MAITLAND, FL</w:t>
      </w:r>
      <w:r>
        <w:rPr>
          <w:rFonts w:cstheme="minorHAnsi"/>
          <w:b/>
        </w:rPr>
        <w:t xml:space="preserve">, </w:t>
      </w:r>
      <w:r w:rsidR="00D25C6D">
        <w:rPr>
          <w:rFonts w:cstheme="minorHAnsi"/>
          <w:b/>
        </w:rPr>
        <w:t>June</w:t>
      </w:r>
      <w:r w:rsidR="0092486E">
        <w:rPr>
          <w:rFonts w:cstheme="minorHAnsi"/>
          <w:b/>
        </w:rPr>
        <w:t xml:space="preserve"> </w:t>
      </w:r>
      <w:r w:rsidR="0038022B">
        <w:rPr>
          <w:rFonts w:cstheme="minorHAnsi"/>
          <w:b/>
        </w:rPr>
        <w:t>2</w:t>
      </w:r>
      <w:r w:rsidR="00D25C6D">
        <w:rPr>
          <w:rFonts w:cstheme="minorHAnsi"/>
          <w:b/>
        </w:rPr>
        <w:t>4</w:t>
      </w:r>
      <w:r w:rsidR="0092486E">
        <w:rPr>
          <w:rFonts w:cstheme="minorHAnsi"/>
          <w:b/>
        </w:rPr>
        <w:t>,</w:t>
      </w:r>
      <w:r w:rsidR="00A81AE1">
        <w:rPr>
          <w:rFonts w:cstheme="minorHAnsi"/>
          <w:b/>
        </w:rPr>
        <w:t xml:space="preserve"> 202</w:t>
      </w:r>
      <w:r w:rsidR="0038022B">
        <w:rPr>
          <w:rFonts w:cstheme="minorHAnsi"/>
          <w:b/>
        </w:rPr>
        <w:t>3</w:t>
      </w:r>
      <w:r w:rsidRPr="00B367AA">
        <w:rPr>
          <w:rFonts w:cstheme="minorHAnsi"/>
          <w:b/>
        </w:rPr>
        <w:t xml:space="preserve"> –</w:t>
      </w:r>
      <w:r w:rsidRPr="00B367AA">
        <w:rPr>
          <w:rFonts w:cstheme="minorHAnsi"/>
        </w:rPr>
        <w:t xml:space="preserve"> </w:t>
      </w:r>
      <w:r w:rsidR="00DD6F7F">
        <w:rPr>
          <w:rFonts w:cstheme="minorHAnsi"/>
        </w:rPr>
        <w:t>Every year, the</w:t>
      </w:r>
      <w:r w:rsidR="00DD6F7F" w:rsidRPr="00DD6F7F">
        <w:rPr>
          <w:rFonts w:cstheme="minorHAnsi"/>
          <w:i/>
        </w:rPr>
        <w:t xml:space="preserve"> </w:t>
      </w:r>
      <w:r w:rsidR="00DD6F7F" w:rsidRPr="00BE0695">
        <w:rPr>
          <w:rFonts w:cstheme="minorHAnsi"/>
          <w:i/>
        </w:rPr>
        <w:t>Orlando Business Journal</w:t>
      </w:r>
      <w:r w:rsidR="00DD6F7F" w:rsidRPr="00BE0695">
        <w:rPr>
          <w:rFonts w:cstheme="minorHAnsi"/>
        </w:rPr>
        <w:t xml:space="preserve"> </w:t>
      </w:r>
      <w:r w:rsidR="00DD6F7F">
        <w:rPr>
          <w:rFonts w:cstheme="minorHAnsi"/>
        </w:rPr>
        <w:t xml:space="preserve">recognizes Central Florida’s top architectural firms, and as in previous years, CBA Architects has made the prestigious list. CBA came in at #11 out of the top 26 firms, as ranked by architectural billings. The firm is proud to </w:t>
      </w:r>
      <w:r w:rsidR="00DF47BF">
        <w:rPr>
          <w:rFonts w:cstheme="minorHAnsi"/>
        </w:rPr>
        <w:t>share the stage with many of its distinguished colleagues</w:t>
      </w:r>
      <w:r w:rsidR="005524EB">
        <w:rPr>
          <w:rFonts w:cstheme="minorHAnsi"/>
        </w:rPr>
        <w:t xml:space="preserve">, all working hard to build stronger communities in Central Florida and around the country. </w:t>
      </w:r>
    </w:p>
    <w:p w14:paraId="261CE9EB" w14:textId="73C5A6A0" w:rsidR="00C01056" w:rsidRDefault="00C01056" w:rsidP="0038022B">
      <w:pPr>
        <w:spacing w:after="0" w:line="240" w:lineRule="auto"/>
        <w:rPr>
          <w:rFonts w:cstheme="minorHAnsi"/>
        </w:rPr>
      </w:pPr>
    </w:p>
    <w:p w14:paraId="150528B8" w14:textId="63DDA0EF" w:rsidR="0092466F" w:rsidRPr="00BE0695" w:rsidRDefault="0092466F" w:rsidP="0092466F">
      <w:pPr>
        <w:spacing w:after="0" w:line="240" w:lineRule="auto"/>
        <w:rPr>
          <w:rFonts w:cstheme="minorHAnsi"/>
        </w:rPr>
      </w:pPr>
      <w:r w:rsidRPr="00BE0695">
        <w:rPr>
          <w:rFonts w:cstheme="minorHAnsi"/>
          <w:b/>
        </w:rPr>
        <w:t xml:space="preserve">Photo Attached: </w:t>
      </w:r>
      <w:r w:rsidRPr="00463AF1">
        <w:rPr>
          <w:rFonts w:cstheme="minorHAnsi"/>
          <w:bCs/>
        </w:rPr>
        <w:t>C</w:t>
      </w:r>
      <w:r w:rsidRPr="00BE0695">
        <w:rPr>
          <w:rFonts w:cstheme="minorHAnsi"/>
        </w:rPr>
        <w:t>BA</w:t>
      </w:r>
      <w:r>
        <w:rPr>
          <w:rFonts w:cstheme="minorHAnsi"/>
        </w:rPr>
        <w:t xml:space="preserve"> Architects team members conduct a site visit at one of the firm’s Central Florida communities under development.</w:t>
      </w:r>
    </w:p>
    <w:p w14:paraId="4CEA9316" w14:textId="0B79DF9D" w:rsidR="0092466F" w:rsidRDefault="0092466F" w:rsidP="0092466F">
      <w:pPr>
        <w:spacing w:after="0" w:line="240" w:lineRule="auto"/>
        <w:rPr>
          <w:rFonts w:cstheme="minorHAnsi"/>
        </w:rPr>
      </w:pPr>
      <w:r>
        <w:rPr>
          <w:rFonts w:cstheme="minorHAnsi"/>
          <w:noProof/>
        </w:rPr>
        <w:drawing>
          <wp:anchor distT="0" distB="0" distL="114300" distR="114300" simplePos="0" relativeHeight="251658240" behindDoc="0" locked="0" layoutInCell="1" allowOverlap="1" wp14:anchorId="244FF945" wp14:editId="0CFE9A34">
            <wp:simplePos x="0" y="0"/>
            <wp:positionH relativeFrom="page">
              <wp:align>center</wp:align>
            </wp:positionH>
            <wp:positionV relativeFrom="paragraph">
              <wp:posOffset>161290</wp:posOffset>
            </wp:positionV>
            <wp:extent cx="4457700" cy="3748944"/>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457700" cy="3748944"/>
                    </a:xfrm>
                    <a:prstGeom prst="rect">
                      <a:avLst/>
                    </a:prstGeom>
                  </pic:spPr>
                </pic:pic>
              </a:graphicData>
            </a:graphic>
            <wp14:sizeRelH relativeFrom="page">
              <wp14:pctWidth>0</wp14:pctWidth>
            </wp14:sizeRelH>
            <wp14:sizeRelV relativeFrom="page">
              <wp14:pctHeight>0</wp14:pctHeight>
            </wp14:sizeRelV>
          </wp:anchor>
        </w:drawing>
      </w:r>
    </w:p>
    <w:p w14:paraId="5E1983B0" w14:textId="77777777" w:rsidR="0092466F" w:rsidRDefault="0092466F" w:rsidP="0092466F">
      <w:pPr>
        <w:spacing w:after="0" w:line="240" w:lineRule="auto"/>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13DDE8D5" w14:textId="77777777" w:rsidR="0092466F" w:rsidRDefault="0092466F" w:rsidP="0092466F">
      <w:pPr>
        <w:rPr>
          <w:rFonts w:cstheme="minorHAnsi"/>
        </w:rPr>
      </w:pPr>
      <w:r>
        <w:rPr>
          <w:rFonts w:cstheme="minorHAnsi"/>
        </w:rPr>
        <w:br w:type="page"/>
      </w:r>
    </w:p>
    <w:p w14:paraId="457ED8A0" w14:textId="031C5991" w:rsidR="0092466F" w:rsidRPr="0092466F" w:rsidRDefault="0092466F" w:rsidP="0092466F">
      <w:pPr>
        <w:spacing w:after="0" w:line="240" w:lineRule="auto"/>
      </w:pPr>
      <w:r>
        <w:lastRenderedPageBreak/>
        <w:t xml:space="preserve">CBA Architects is an architectural firm that meets the changing needs of the broad multi-family, housing, and lifestyle center development industries. CBA has become the go-to firm for integrating housing of all typologies across the market spectrum, creatively designing financially successful products that are marketable and buildable. The company stays on top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7" w:history="1">
        <w:r w:rsidRPr="003B1818">
          <w:rPr>
            <w:rStyle w:val="Hyperlink"/>
            <w:i/>
            <w:iCs/>
          </w:rPr>
          <w:t>cbaArchitects.com</w:t>
        </w:r>
      </w:hyperlink>
      <w:r w:rsidRPr="002D1D1C">
        <w:t>.</w:t>
      </w:r>
    </w:p>
    <w:p w14:paraId="01F7E181" w14:textId="48E55EEC" w:rsidR="0092466F" w:rsidRDefault="0092466F" w:rsidP="0092466F"/>
    <w:p w14:paraId="286F1135" w14:textId="5D844633" w:rsidR="00A20D41" w:rsidRDefault="0092466F" w:rsidP="0092466F">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3091" w14:textId="1363CCA2" w:rsidR="006E0BBD" w:rsidRDefault="00C66A7C">
    <w:pPr>
      <w:pStyle w:val="Header"/>
    </w:pPr>
    <w:r w:rsidRPr="006E0BBD">
      <w:rPr>
        <w:noProof/>
      </w:rPr>
      <w:drawing>
        <wp:anchor distT="0" distB="0" distL="114300" distR="114300" simplePos="0" relativeHeight="251661312" behindDoc="0" locked="0" layoutInCell="1" allowOverlap="1" wp14:anchorId="79924443" wp14:editId="26FE0E66">
          <wp:simplePos x="0" y="0"/>
          <wp:positionH relativeFrom="column">
            <wp:posOffset>4171950</wp:posOffset>
          </wp:positionH>
          <wp:positionV relativeFrom="paragraph">
            <wp:posOffset>171450</wp:posOffset>
          </wp:positionV>
          <wp:extent cx="1960880" cy="1081405"/>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extLst>
                      <a:ext uri="{28A0092B-C50C-407E-A947-70E740481C1C}">
                        <a14:useLocalDpi xmlns:a14="http://schemas.microsoft.com/office/drawing/2010/main" val="0"/>
                      </a:ext>
                    </a:extLst>
                  </a:blip>
                  <a:stretch>
                    <a:fillRect/>
                  </a:stretch>
                </pic:blipFill>
                <pic:spPr>
                  <a:xfrm>
                    <a:off x="0" y="0"/>
                    <a:ext cx="1960880" cy="1081405"/>
                  </a:xfrm>
                  <a:prstGeom prst="rect">
                    <a:avLst/>
                  </a:prstGeom>
                </pic:spPr>
              </pic:pic>
            </a:graphicData>
          </a:graphic>
        </wp:anchor>
      </w:drawing>
    </w:r>
    <w:r w:rsidR="00C01056" w:rsidRPr="006E0BBD">
      <w:rPr>
        <w:noProof/>
      </w:rPr>
      <mc:AlternateContent>
        <mc:Choice Requires="wps">
          <w:drawing>
            <wp:anchor distT="45720" distB="45720" distL="114300" distR="114300" simplePos="0" relativeHeight="251659264" behindDoc="0" locked="0" layoutInCell="1" allowOverlap="1" wp14:anchorId="2DAF4802" wp14:editId="415C8AB1">
              <wp:simplePos x="0" y="0"/>
              <wp:positionH relativeFrom="margin">
                <wp:align>left</wp:align>
              </wp:positionH>
              <wp:positionV relativeFrom="paragraph">
                <wp:posOffset>333375</wp:posOffset>
              </wp:positionV>
              <wp:extent cx="1857375" cy="11049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104900"/>
                      </a:xfrm>
                      <a:prstGeom prst="rect">
                        <a:avLst/>
                      </a:prstGeom>
                      <a:solidFill>
                        <a:srgbClr val="FFFFFF"/>
                      </a:solidFill>
                      <a:ln w="9525">
                        <a:noFill/>
                        <a:miter lim="800000"/>
                        <a:headEnd/>
                        <a:tailEnd/>
                      </a:ln>
                    </wps:spPr>
                    <wps:txbx>
                      <w:txbxContent>
                        <w:p w14:paraId="39C4500A" w14:textId="661995D7" w:rsidR="006E0BBD" w:rsidRPr="006E0BBD" w:rsidRDefault="00C66A7C" w:rsidP="006E0BBD">
                          <w:pPr>
                            <w:spacing w:after="0"/>
                            <w:rPr>
                              <w:b/>
                              <w:bCs/>
                            </w:rPr>
                          </w:pPr>
                          <w:r>
                            <w:rPr>
                              <w:b/>
                              <w:bCs/>
                            </w:rPr>
                            <w:t>CBA</w:t>
                          </w:r>
                          <w:r w:rsidR="006E0BBD" w:rsidRPr="006E0BBD">
                            <w:rPr>
                              <w:b/>
                              <w:bCs/>
                            </w:rPr>
                            <w:t xml:space="preserve"> Architects</w:t>
                          </w:r>
                        </w:p>
                        <w:p w14:paraId="3B3F54CB" w14:textId="77777777" w:rsidR="006E0BBD" w:rsidRPr="006E0BBD" w:rsidRDefault="006E0BBD" w:rsidP="006E0BBD">
                          <w:pPr>
                            <w:spacing w:after="0"/>
                          </w:pPr>
                          <w:r w:rsidRPr="006E0BBD">
                            <w:t>407.660.8900</w:t>
                          </w:r>
                        </w:p>
                        <w:p w14:paraId="4BE15748" w14:textId="41AAE17E" w:rsidR="00C01056" w:rsidRDefault="00C01056" w:rsidP="006E0BBD">
                          <w:pPr>
                            <w:spacing w:after="0"/>
                          </w:pPr>
                          <w:r w:rsidRPr="00C01056">
                            <w:t>Contact: Matt Charlan</w:t>
                          </w:r>
                        </w:p>
                        <w:p w14:paraId="3FBDE757" w14:textId="2DB62AF9" w:rsidR="00C01056" w:rsidRDefault="00463AF1" w:rsidP="006E0BBD">
                          <w:pPr>
                            <w:spacing w:after="0"/>
                            <w:rPr>
                              <w:i/>
                              <w:iCs/>
                            </w:rPr>
                          </w:pPr>
                          <w:hyperlink r:id="rId2" w:history="1">
                            <w:r w:rsidR="00C01056" w:rsidRPr="009F55EB">
                              <w:rPr>
                                <w:rStyle w:val="Hyperlink"/>
                                <w:i/>
                                <w:iCs/>
                              </w:rPr>
                              <w:t>Matt@cbaArchitects.com</w:t>
                            </w:r>
                          </w:hyperlink>
                        </w:p>
                        <w:p w14:paraId="35983A8D" w14:textId="5A2E87DB" w:rsidR="00C01056" w:rsidRPr="006E0BBD" w:rsidRDefault="00463AF1" w:rsidP="006E0BBD">
                          <w:pPr>
                            <w:spacing w:after="0"/>
                            <w:rPr>
                              <w:i/>
                              <w:iCs/>
                            </w:rPr>
                          </w:pPr>
                          <w:hyperlink r:id="rId3" w:history="1">
                            <w:r w:rsidR="00C01056" w:rsidRPr="00C01056">
                              <w:rPr>
                                <w:rStyle w:val="Hyperlink"/>
                                <w:i/>
                                <w:iCs/>
                              </w:rPr>
                              <w:t>cbaArchitects.com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25pt;width:146.25pt;height: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RDgIAAPcDAAAOAAAAZHJzL2Uyb0RvYy54bWysU9tu2zAMfR+wfxD0vtjJkjUx4hRdugwD&#10;ugvQ7QNkWY6FyaJGKbGzrx8lp2nQvQ3zg0Ca1CF5eLS+HTrDjgq9Blvy6STnTFkJtbb7kv/4vnuz&#10;5M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" stroked="f">
              <v:textbox>
                <w:txbxContent>
                  <w:p w14:paraId="39C4500A" w14:textId="661995D7" w:rsidR="006E0BBD" w:rsidRPr="006E0BBD" w:rsidRDefault="00C66A7C" w:rsidP="006E0BBD">
                    <w:pPr>
                      <w:spacing w:after="0"/>
                      <w:rPr>
                        <w:b/>
                        <w:bCs/>
                      </w:rPr>
                    </w:pPr>
                    <w:r>
                      <w:rPr>
                        <w:b/>
                        <w:bCs/>
                      </w:rPr>
                      <w:t>CBA</w:t>
                    </w:r>
                    <w:r w:rsidR="006E0BBD" w:rsidRPr="006E0BBD">
                      <w:rPr>
                        <w:b/>
                        <w:bCs/>
                      </w:rPr>
                      <w:t xml:space="preserve"> Architects</w:t>
                    </w:r>
                  </w:p>
                  <w:p w14:paraId="3B3F54CB" w14:textId="77777777" w:rsidR="006E0BBD" w:rsidRPr="006E0BBD" w:rsidRDefault="006E0BBD" w:rsidP="006E0BBD">
                    <w:pPr>
                      <w:spacing w:after="0"/>
                    </w:pPr>
                    <w:r w:rsidRPr="006E0BBD">
                      <w:t>407.660.8900</w:t>
                    </w:r>
                  </w:p>
                  <w:p w14:paraId="4BE15748" w14:textId="41AAE17E" w:rsidR="00C01056" w:rsidRDefault="00C01056" w:rsidP="006E0BBD">
                    <w:pPr>
                      <w:spacing w:after="0"/>
                    </w:pPr>
                    <w:r w:rsidRPr="00C01056">
                      <w:t>Contact: Matt Charlan</w:t>
                    </w:r>
                  </w:p>
                  <w:p w14:paraId="3FBDE757" w14:textId="2DB62AF9" w:rsidR="00C01056" w:rsidRDefault="00C01056" w:rsidP="006E0BBD">
                    <w:pPr>
                      <w:spacing w:after="0"/>
                      <w:rPr>
                        <w:i/>
                        <w:iCs/>
                      </w:rPr>
                    </w:pPr>
                    <w:hyperlink r:id="rId4" w:history="1">
                      <w:r w:rsidRPr="009F55EB">
                        <w:rPr>
                          <w:rStyle w:val="Hyperlink"/>
                          <w:i/>
                          <w:iCs/>
                        </w:rPr>
                        <w:t>Matt@cbaArchitects.com</w:t>
                      </w:r>
                    </w:hyperlink>
                  </w:p>
                  <w:p w14:paraId="35983A8D" w14:textId="5A2E87DB" w:rsidR="00C01056" w:rsidRPr="006E0BBD" w:rsidRDefault="00C01056" w:rsidP="006E0BBD">
                    <w:pPr>
                      <w:spacing w:after="0"/>
                      <w:rPr>
                        <w:i/>
                        <w:iCs/>
                      </w:rPr>
                    </w:pPr>
                    <w:hyperlink r:id="rId5" w:history="1">
                      <w:r w:rsidRPr="00C01056">
                        <w:rPr>
                          <w:rStyle w:val="Hyperlink"/>
                          <w:i/>
                          <w:iCs/>
                        </w:rPr>
                        <w:t>cbaArchitects.com</w:t>
                      </w:r>
                    </w:hyperlink>
                  </w:p>
                </w:txbxContent>
              </v:textbox>
              <w10:wrap type="square" anchorx="margin"/>
            </v:shape>
          </w:pict>
        </mc:Fallback>
      </mc:AlternateContent>
    </w:r>
    <w:r w:rsidR="00D63021">
      <w:rPr>
        <w:noProof/>
      </w:rPr>
      <mc:AlternateContent>
        <mc:Choice Requires="wps">
          <w:drawing>
            <wp:anchor distT="0" distB="0" distL="114300" distR="114300" simplePos="0" relativeHeight="251663360" behindDoc="0" locked="0" layoutInCell="1" allowOverlap="1" wp14:anchorId="412886DC" wp14:editId="71EB28A6">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2F33D"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" strokecolor="black [3200]">
              <v:stroke dashstyle="dash"/>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A0490"/>
    <w:rsid w:val="00232D77"/>
    <w:rsid w:val="0038022B"/>
    <w:rsid w:val="003B1818"/>
    <w:rsid w:val="00463AF1"/>
    <w:rsid w:val="004D7C1C"/>
    <w:rsid w:val="005524EB"/>
    <w:rsid w:val="005554FA"/>
    <w:rsid w:val="0059235F"/>
    <w:rsid w:val="00676237"/>
    <w:rsid w:val="006E0BBD"/>
    <w:rsid w:val="00785324"/>
    <w:rsid w:val="007C65C6"/>
    <w:rsid w:val="00824D22"/>
    <w:rsid w:val="0092466F"/>
    <w:rsid w:val="0092486E"/>
    <w:rsid w:val="0093639D"/>
    <w:rsid w:val="00942458"/>
    <w:rsid w:val="00A20D41"/>
    <w:rsid w:val="00A81AE1"/>
    <w:rsid w:val="00AC14F4"/>
    <w:rsid w:val="00B83C7E"/>
    <w:rsid w:val="00C01056"/>
    <w:rsid w:val="00C66A7C"/>
    <w:rsid w:val="00CA452B"/>
    <w:rsid w:val="00D25C6D"/>
    <w:rsid w:val="00D63021"/>
    <w:rsid w:val="00DD6F7F"/>
    <w:rsid w:val="00DF47BF"/>
    <w:rsid w:val="00E9610A"/>
    <w:rsid w:val="00F03B0E"/>
    <w:rsid w:val="00F734A5"/>
    <w:rsid w:val="00FC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baarchite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cbaarchitects.com/" TargetMode="External"/><Relationship Id="rId2" Type="http://schemas.openxmlformats.org/officeDocument/2006/relationships/hyperlink" Target="mailto:Matt@cbaArchitects.com" TargetMode="External"/><Relationship Id="rId1" Type="http://schemas.openxmlformats.org/officeDocument/2006/relationships/image" Target="media/image2.jpg"/><Relationship Id="rId5" Type="http://schemas.openxmlformats.org/officeDocument/2006/relationships/hyperlink" Target="https://cbaarchitects.com/" TargetMode="External"/><Relationship Id="rId4" Type="http://schemas.openxmlformats.org/officeDocument/2006/relationships/hyperlink" Target="mailto:Matt@cba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4</cp:revision>
  <dcterms:created xsi:type="dcterms:W3CDTF">2023-08-31T19:58:00Z</dcterms:created>
  <dcterms:modified xsi:type="dcterms:W3CDTF">2023-08-31T23:22:00Z</dcterms:modified>
</cp:coreProperties>
</file>