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AFBF9" w14:textId="042DAA8F" w:rsidR="008E42F5" w:rsidRPr="002175A8" w:rsidRDefault="00D46B93" w:rsidP="008E42F5">
      <w:pPr>
        <w:spacing w:after="0" w:line="240" w:lineRule="auto"/>
        <w:jc w:val="center"/>
        <w:rPr>
          <w:rFonts w:cstheme="minorHAnsi"/>
          <w:b/>
          <w:sz w:val="28"/>
        </w:rPr>
      </w:pPr>
      <w:r w:rsidRPr="00110DC8">
        <w:rPr>
          <w:rFonts w:cstheme="minorHAnsi"/>
          <w:b/>
          <w:sz w:val="28"/>
        </w:rPr>
        <w:t>C</w:t>
      </w:r>
      <w:r>
        <w:rPr>
          <w:rFonts w:cstheme="minorHAnsi"/>
          <w:b/>
          <w:sz w:val="28"/>
        </w:rPr>
        <w:t>HARLAN BROCK</w:t>
      </w:r>
      <w:r w:rsidRPr="00110DC8">
        <w:rPr>
          <w:rFonts w:cstheme="minorHAnsi"/>
          <w:b/>
          <w:sz w:val="28"/>
        </w:rPr>
        <w:t xml:space="preserve"> ARCHITECTS </w:t>
      </w:r>
      <w:r w:rsidRPr="002175A8">
        <w:rPr>
          <w:rFonts w:cstheme="minorHAnsi"/>
          <w:b/>
          <w:sz w:val="28"/>
        </w:rPr>
        <w:t>ELEVATES ALLEN DAPSON, CRAIG GARBARINI TO PARTNER</w:t>
      </w:r>
    </w:p>
    <w:p w14:paraId="7DF8C7E7" w14:textId="77777777" w:rsidR="008E42F5" w:rsidRPr="002175A8" w:rsidRDefault="008E42F5" w:rsidP="008E42F5">
      <w:pPr>
        <w:spacing w:after="0" w:line="240" w:lineRule="auto"/>
        <w:jc w:val="center"/>
        <w:rPr>
          <w:rFonts w:cstheme="minorHAnsi"/>
          <w:i/>
          <w:sz w:val="28"/>
        </w:rPr>
      </w:pPr>
      <w:r w:rsidRPr="002175A8">
        <w:rPr>
          <w:rFonts w:cstheme="minorHAnsi"/>
          <w:i/>
          <w:sz w:val="28"/>
        </w:rPr>
        <w:t>-Firm also appoints seven new associates-</w:t>
      </w:r>
    </w:p>
    <w:p w14:paraId="27D80A90" w14:textId="77777777" w:rsidR="00E9610A" w:rsidRDefault="00E9610A"/>
    <w:p w14:paraId="102457A6" w14:textId="12300653" w:rsidR="008E42F5" w:rsidRPr="002175A8" w:rsidRDefault="0059235F" w:rsidP="008E42F5">
      <w:pPr>
        <w:spacing w:after="0" w:line="240" w:lineRule="auto"/>
        <w:rPr>
          <w:rFonts w:cstheme="minorHAnsi"/>
        </w:rPr>
      </w:pPr>
      <w:r w:rsidRPr="00B367AA">
        <w:rPr>
          <w:rFonts w:cstheme="minorHAnsi"/>
          <w:b/>
        </w:rPr>
        <w:t>MAITLAND, FL</w:t>
      </w:r>
      <w:r>
        <w:rPr>
          <w:rFonts w:cstheme="minorHAnsi"/>
          <w:b/>
        </w:rPr>
        <w:t xml:space="preserve">, </w:t>
      </w:r>
      <w:r w:rsidR="008E42F5" w:rsidRPr="002175A8">
        <w:rPr>
          <w:rFonts w:cstheme="minorHAnsi"/>
          <w:b/>
        </w:rPr>
        <w:t>April 10</w:t>
      </w:r>
      <w:r w:rsidR="00037FC1" w:rsidRPr="006D5230">
        <w:rPr>
          <w:rFonts w:cstheme="minorHAnsi"/>
          <w:b/>
        </w:rPr>
        <w:t>, 2018</w:t>
      </w:r>
      <w:r w:rsidRPr="00B367AA">
        <w:rPr>
          <w:rFonts w:cstheme="minorHAnsi"/>
          <w:b/>
        </w:rPr>
        <w:t xml:space="preserve"> –</w:t>
      </w:r>
      <w:r w:rsidRPr="00B367AA">
        <w:rPr>
          <w:rFonts w:cstheme="minorHAnsi"/>
        </w:rPr>
        <w:t xml:space="preserve"> </w:t>
      </w:r>
      <w:r w:rsidR="008E42F5" w:rsidRPr="002175A8">
        <w:rPr>
          <w:rFonts w:cstheme="minorHAnsi"/>
        </w:rPr>
        <w:t>Charlan Brock Architects</w:t>
      </w:r>
      <w:r w:rsidR="008E42F5">
        <w:rPr>
          <w:rFonts w:cstheme="minorHAnsi"/>
        </w:rPr>
        <w:t xml:space="preserve"> (CBA)</w:t>
      </w:r>
      <w:r w:rsidR="008E42F5" w:rsidRPr="002175A8">
        <w:rPr>
          <w:rFonts w:cstheme="minorHAnsi"/>
        </w:rPr>
        <w:t xml:space="preserve"> recently named Allen Dapson and Craig Garbarini</w:t>
      </w:r>
      <w:r w:rsidR="00B6460F">
        <w:rPr>
          <w:rFonts w:cstheme="minorHAnsi"/>
        </w:rPr>
        <w:t xml:space="preserve">, </w:t>
      </w:r>
      <w:r w:rsidR="00B6460F" w:rsidRPr="00B6460F">
        <w:rPr>
          <w:rFonts w:cstheme="minorHAnsi"/>
        </w:rPr>
        <w:t>AIA, LEED AP</w:t>
      </w:r>
      <w:r w:rsidR="008E42F5" w:rsidRPr="002175A8">
        <w:rPr>
          <w:rFonts w:cstheme="minorHAnsi"/>
        </w:rPr>
        <w:t xml:space="preserve"> as partners of the 37-year-old Maitland-based firm. </w:t>
      </w:r>
    </w:p>
    <w:p w14:paraId="5D433D51" w14:textId="77777777" w:rsidR="008E42F5" w:rsidRPr="002175A8" w:rsidRDefault="008E42F5" w:rsidP="008E42F5">
      <w:pPr>
        <w:spacing w:after="0" w:line="240" w:lineRule="auto"/>
        <w:rPr>
          <w:rFonts w:cstheme="minorHAnsi"/>
        </w:rPr>
      </w:pPr>
    </w:p>
    <w:p w14:paraId="7794273C" w14:textId="57E3D57B" w:rsidR="008E42F5" w:rsidRPr="002175A8" w:rsidRDefault="008E42F5" w:rsidP="008E42F5">
      <w:pPr>
        <w:spacing w:after="0" w:line="240" w:lineRule="auto"/>
        <w:rPr>
          <w:rFonts w:cstheme="minorHAnsi"/>
        </w:rPr>
      </w:pPr>
      <w:r w:rsidRPr="002175A8">
        <w:rPr>
          <w:rFonts w:cstheme="minorHAnsi"/>
        </w:rPr>
        <w:t xml:space="preserve">Dapson, who has worked at CBA for 18 years, and Garbarini, who has worked at CBA for 23 years, both have served in project management functions overseeing many development projects during their tenure. Dapson received his </w:t>
      </w:r>
      <w:r w:rsidR="00B6460F">
        <w:rPr>
          <w:rFonts w:cstheme="minorHAnsi"/>
        </w:rPr>
        <w:t>A</w:t>
      </w:r>
      <w:r w:rsidRPr="002175A8">
        <w:rPr>
          <w:rFonts w:cstheme="minorHAnsi"/>
        </w:rPr>
        <w:t xml:space="preserve">ssociate’s </w:t>
      </w:r>
      <w:r w:rsidR="00B6460F">
        <w:rPr>
          <w:rFonts w:cstheme="minorHAnsi"/>
        </w:rPr>
        <w:t>D</w:t>
      </w:r>
      <w:r w:rsidRPr="002175A8">
        <w:rPr>
          <w:rFonts w:cstheme="minorHAnsi"/>
        </w:rPr>
        <w:t xml:space="preserve">egree in </w:t>
      </w:r>
      <w:r w:rsidR="00B6460F">
        <w:rPr>
          <w:rFonts w:cstheme="minorHAnsi"/>
        </w:rPr>
        <w:t>A</w:t>
      </w:r>
      <w:r w:rsidRPr="002175A8">
        <w:rPr>
          <w:rFonts w:cstheme="minorHAnsi"/>
        </w:rPr>
        <w:t xml:space="preserve">rchitecture and </w:t>
      </w:r>
      <w:r w:rsidR="00B6460F">
        <w:rPr>
          <w:rFonts w:cstheme="minorHAnsi"/>
        </w:rPr>
        <w:t>D</w:t>
      </w:r>
      <w:r w:rsidRPr="002175A8">
        <w:rPr>
          <w:rFonts w:cstheme="minorHAnsi"/>
        </w:rPr>
        <w:t xml:space="preserve">esign from Seminole State College, and Garbarini holds a </w:t>
      </w:r>
      <w:r w:rsidR="00B6460F">
        <w:rPr>
          <w:rFonts w:cstheme="minorHAnsi"/>
        </w:rPr>
        <w:t>M</w:t>
      </w:r>
      <w:r w:rsidRPr="002175A8">
        <w:rPr>
          <w:rFonts w:cstheme="minorHAnsi"/>
        </w:rPr>
        <w:t xml:space="preserve">aster's in </w:t>
      </w:r>
      <w:r w:rsidR="00B6460F">
        <w:rPr>
          <w:rFonts w:cstheme="minorHAnsi"/>
        </w:rPr>
        <w:t>A</w:t>
      </w:r>
      <w:r w:rsidRPr="002175A8">
        <w:rPr>
          <w:rFonts w:cstheme="minorHAnsi"/>
        </w:rPr>
        <w:t xml:space="preserve">rchitecture from the University of Illinois at Urbana-Champaign. </w:t>
      </w:r>
    </w:p>
    <w:p w14:paraId="09B22EB3" w14:textId="77777777" w:rsidR="008E42F5" w:rsidRPr="002175A8" w:rsidRDefault="008E42F5" w:rsidP="008E42F5">
      <w:pPr>
        <w:spacing w:after="0" w:line="240" w:lineRule="auto"/>
        <w:rPr>
          <w:rFonts w:cstheme="minorHAnsi"/>
        </w:rPr>
      </w:pPr>
    </w:p>
    <w:p w14:paraId="13B62CEC" w14:textId="77777777" w:rsidR="008E42F5" w:rsidRPr="002175A8" w:rsidRDefault="008E42F5" w:rsidP="008E42F5">
      <w:pPr>
        <w:spacing w:after="0" w:line="240" w:lineRule="auto"/>
        <w:rPr>
          <w:rFonts w:cstheme="minorHAnsi"/>
        </w:rPr>
      </w:pPr>
      <w:r w:rsidRPr="002175A8">
        <w:rPr>
          <w:rFonts w:cstheme="minorHAnsi"/>
        </w:rPr>
        <w:t xml:space="preserve">In addition to these promotions, CBA is also proud to announce the addition of seven new associates at the firm: Kathy Bridges, Tanner Brock, Taylor Brock, Steve Hammond, Sonia Portes, Mark Valentino, and Terri Willis. </w:t>
      </w:r>
    </w:p>
    <w:p w14:paraId="4EE60D6F" w14:textId="77777777" w:rsidR="008E42F5" w:rsidRPr="002175A8" w:rsidRDefault="008E42F5" w:rsidP="008E42F5">
      <w:pPr>
        <w:spacing w:after="0" w:line="240" w:lineRule="auto"/>
        <w:rPr>
          <w:rFonts w:cstheme="minorHAnsi"/>
        </w:rPr>
      </w:pPr>
    </w:p>
    <w:p w14:paraId="6A9E41E6" w14:textId="3BDB4525" w:rsidR="008E42F5" w:rsidRPr="002175A8" w:rsidRDefault="008E42F5" w:rsidP="008E42F5">
      <w:pPr>
        <w:spacing w:after="0" w:line="240" w:lineRule="auto"/>
        <w:rPr>
          <w:rFonts w:cstheme="minorHAnsi"/>
        </w:rPr>
      </w:pPr>
      <w:r w:rsidRPr="002175A8">
        <w:rPr>
          <w:rFonts w:cstheme="minorHAnsi"/>
        </w:rPr>
        <w:t>Gary Brock, AIA, one of the founding partners of CBA, stated: “As our firm continues to grow and expand our footprint in the multi-family housing, mixed use, commercial, and resort/hotel development industries, it has long been a strategy of CBA to recruit and train the next generation of top-notch architects and designers. On behalf of all the principals of the firm, I can tell you we’re elated to be working alongside these talented individuals and know the future is in great hands.”</w:t>
      </w:r>
    </w:p>
    <w:p w14:paraId="7D15C6BF" w14:textId="545307F1" w:rsidR="00D01C6C" w:rsidRPr="00110DC8" w:rsidRDefault="00D01C6C" w:rsidP="008E42F5">
      <w:pPr>
        <w:spacing w:after="0" w:line="240" w:lineRule="auto"/>
        <w:rPr>
          <w:rFonts w:cstheme="minorHAnsi"/>
        </w:rPr>
      </w:pPr>
    </w:p>
    <w:p w14:paraId="160B5749" w14:textId="77777777" w:rsidR="00037FC1" w:rsidRPr="00077A99" w:rsidRDefault="00037FC1" w:rsidP="00037FC1">
      <w:pPr>
        <w:spacing w:after="0" w:line="240" w:lineRule="auto"/>
        <w:ind w:left="360"/>
        <w:jc w:val="center"/>
        <w:rPr>
          <w:rFonts w:cstheme="minorHAnsi"/>
          <w:b/>
          <w:bCs/>
        </w:rPr>
      </w:pPr>
      <w:r w:rsidRPr="00077A99">
        <w:rPr>
          <w:rFonts w:cstheme="minorHAnsi"/>
          <w:b/>
          <w:bCs/>
        </w:rPr>
        <w:t xml:space="preserve">-  </w:t>
      </w:r>
      <w:proofErr w:type="gramStart"/>
      <w:r w:rsidRPr="00077A99">
        <w:rPr>
          <w:rFonts w:cstheme="minorHAnsi"/>
          <w:b/>
          <w:bCs/>
        </w:rPr>
        <w:t>MORE  -</w:t>
      </w:r>
      <w:proofErr w:type="gramEnd"/>
    </w:p>
    <w:p w14:paraId="004CFBCF" w14:textId="77777777" w:rsidR="00B6460F" w:rsidRDefault="00B6460F">
      <w:r>
        <w:br w:type="page"/>
      </w:r>
    </w:p>
    <w:p w14:paraId="60D39196" w14:textId="533DAE1A" w:rsidR="003B1818" w:rsidRPr="0059235F" w:rsidRDefault="003B1818" w:rsidP="00D01C6C">
      <w:pPr>
        <w:rPr>
          <w:rFonts w:cstheme="minorHAnsi"/>
        </w:rPr>
      </w:pPr>
      <w:r>
        <w:lastRenderedPageBreak/>
        <w:t>Charlan Brock Architects is an architectural firm that meets the changing needs of the broad multi-family, housing, and lifestyle center development industries. CBA has become the go-to firm for integrating housing of all typologies across the market spectrum</w:t>
      </w:r>
      <w:r w:rsidR="00A20D41">
        <w:t>, creatively designing financially successful products that are marketable and buildable</w:t>
      </w:r>
      <w:r>
        <w:t xml:space="preserve">. The company stays abreast of emerging trends, applying experience and knowledge in their consistent pursuit of excellence and innovation. CBA’s </w:t>
      </w:r>
      <w:r w:rsidRPr="002D1D1C">
        <w:t>process is highly collaborative, developing close relationships with clients</w:t>
      </w:r>
      <w:r>
        <w:t xml:space="preserve"> and</w:t>
      </w:r>
      <w:r w:rsidRPr="002D1D1C">
        <w:t xml:space="preserve"> outside consultants before</w:t>
      </w:r>
      <w:r>
        <w:t>,</w:t>
      </w:r>
      <w:r w:rsidRPr="002D1D1C">
        <w:t xml:space="preserve"> during</w:t>
      </w:r>
      <w:r>
        <w:t>, and after</w:t>
      </w:r>
      <w:r w:rsidRPr="002D1D1C">
        <w:t xml:space="preserve"> construction. For more information, visit </w:t>
      </w:r>
      <w:hyperlink r:id="rId6" w:history="1">
        <w:r w:rsidRPr="003B1818">
          <w:rPr>
            <w:rStyle w:val="Hyperlink"/>
            <w:i/>
            <w:iCs/>
          </w:rPr>
          <w:t>cbaArchitects.com</w:t>
        </w:r>
      </w:hyperlink>
      <w:r w:rsidRPr="002D1D1C">
        <w:t>.</w:t>
      </w:r>
    </w:p>
    <w:p w14:paraId="728B5C46" w14:textId="0390BC70" w:rsidR="00912DB7" w:rsidRPr="00110DC8" w:rsidRDefault="00B6460F" w:rsidP="00912DB7">
      <w:pPr>
        <w:spacing w:after="0" w:line="240" w:lineRule="auto"/>
        <w:rPr>
          <w:rFonts w:cstheme="minorHAnsi"/>
        </w:rPr>
      </w:pPr>
      <w:r>
        <w:rPr>
          <w:noProof/>
        </w:rPr>
        <w:drawing>
          <wp:anchor distT="0" distB="0" distL="114300" distR="114300" simplePos="0" relativeHeight="251658240" behindDoc="0" locked="0" layoutInCell="1" allowOverlap="1" wp14:anchorId="4ABB7DE5" wp14:editId="4FA727D6">
            <wp:simplePos x="0" y="0"/>
            <wp:positionH relativeFrom="margin">
              <wp:align>center</wp:align>
            </wp:positionH>
            <wp:positionV relativeFrom="paragraph">
              <wp:posOffset>410210</wp:posOffset>
            </wp:positionV>
            <wp:extent cx="5229225" cy="441007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9225" cy="4410075"/>
                    </a:xfrm>
                    <a:prstGeom prst="rect">
                      <a:avLst/>
                    </a:prstGeom>
                    <a:noFill/>
                    <a:ln>
                      <a:noFill/>
                    </a:ln>
                  </pic:spPr>
                </pic:pic>
              </a:graphicData>
            </a:graphic>
          </wp:anchor>
        </w:drawing>
      </w:r>
      <w:r w:rsidR="00912DB7" w:rsidRPr="00110DC8">
        <w:rPr>
          <w:rFonts w:cstheme="minorHAnsi"/>
          <w:b/>
        </w:rPr>
        <w:t>Photo Attached:</w:t>
      </w:r>
      <w:r w:rsidR="00912DB7" w:rsidRPr="00110DC8">
        <w:rPr>
          <w:rFonts w:cstheme="minorHAnsi"/>
        </w:rPr>
        <w:t xml:space="preserve"> </w:t>
      </w:r>
      <w:r w:rsidRPr="002175A8">
        <w:rPr>
          <w:rFonts w:cstheme="minorHAnsi"/>
        </w:rPr>
        <w:t>Craig Garbarini</w:t>
      </w:r>
      <w:r>
        <w:rPr>
          <w:rFonts w:cstheme="minorHAnsi"/>
        </w:rPr>
        <w:t xml:space="preserve">, </w:t>
      </w:r>
      <w:r w:rsidRPr="00B6460F">
        <w:rPr>
          <w:rFonts w:cstheme="minorHAnsi"/>
        </w:rPr>
        <w:t>AIA, LEED AP</w:t>
      </w:r>
      <w:r w:rsidRPr="002175A8">
        <w:rPr>
          <w:rFonts w:cstheme="minorHAnsi"/>
        </w:rPr>
        <w:t xml:space="preserve"> (left) and Allen Dapson (right) were recently named partners at C</w:t>
      </w:r>
      <w:r>
        <w:rPr>
          <w:rFonts w:cstheme="minorHAnsi"/>
        </w:rPr>
        <w:t>harlan Brock</w:t>
      </w:r>
      <w:r w:rsidRPr="002175A8">
        <w:rPr>
          <w:rFonts w:cstheme="minorHAnsi"/>
        </w:rPr>
        <w:t xml:space="preserve"> Architects.</w:t>
      </w:r>
    </w:p>
    <w:p w14:paraId="74631469" w14:textId="65AB9C1C" w:rsidR="00A20D41" w:rsidRDefault="00A20D41"/>
    <w:p w14:paraId="286F1135" w14:textId="441C2F38" w:rsidR="00A20D41" w:rsidRDefault="00A20D41" w:rsidP="00A20D41">
      <w:pPr>
        <w:jc w:val="center"/>
      </w:pPr>
      <w:r>
        <w:t>###</w:t>
      </w:r>
    </w:p>
    <w:sectPr w:rsidR="00A20D41" w:rsidSect="00D63021">
      <w:headerReference w:type="default" r:id="rId8"/>
      <w:pgSz w:w="12240" w:h="15840"/>
      <w:pgMar w:top="38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85458" w14:textId="77777777" w:rsidR="006E0BBD" w:rsidRDefault="006E0BBD" w:rsidP="006E0BBD">
      <w:pPr>
        <w:spacing w:after="0" w:line="240" w:lineRule="auto"/>
      </w:pPr>
      <w:r>
        <w:separator/>
      </w:r>
    </w:p>
  </w:endnote>
  <w:endnote w:type="continuationSeparator" w:id="0">
    <w:p w14:paraId="257DD903" w14:textId="77777777" w:rsidR="006E0BBD" w:rsidRDefault="006E0BBD" w:rsidP="006E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3EDC6" w14:textId="77777777" w:rsidR="006E0BBD" w:rsidRDefault="006E0BBD" w:rsidP="006E0BBD">
      <w:pPr>
        <w:spacing w:after="0" w:line="240" w:lineRule="auto"/>
      </w:pPr>
      <w:r>
        <w:separator/>
      </w:r>
    </w:p>
  </w:footnote>
  <w:footnote w:type="continuationSeparator" w:id="0">
    <w:p w14:paraId="7A818716" w14:textId="77777777" w:rsidR="006E0BBD" w:rsidRDefault="006E0BBD" w:rsidP="006E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E3091" w14:textId="3E6B9B10" w:rsidR="006E0BBD" w:rsidRDefault="00D63021">
    <w:pPr>
      <w:pStyle w:val="Header"/>
    </w:pPr>
    <w:r>
      <w:rPr>
        <w:noProof/>
      </w:rPr>
      <mc:AlternateContent>
        <mc:Choice Requires="wps">
          <w:drawing>
            <wp:anchor distT="0" distB="0" distL="114300" distR="114300" simplePos="0" relativeHeight="251663360" behindDoc="0" locked="0" layoutInCell="1" allowOverlap="1" wp14:anchorId="412886DC" wp14:editId="3453B74C">
              <wp:simplePos x="0" y="0"/>
              <wp:positionH relativeFrom="margin">
                <wp:align>center</wp:align>
              </wp:positionH>
              <wp:positionV relativeFrom="paragraph">
                <wp:posOffset>1562100</wp:posOffset>
              </wp:positionV>
              <wp:extent cx="588645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588645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B1CBC" id="Straight Connector 3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3pt" to="46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" strokecolor="black [3200]">
              <v:stroke dashstyle="dash"/>
              <w10:wrap anchorx="margin"/>
            </v:line>
          </w:pict>
        </mc:Fallback>
      </mc:AlternateContent>
    </w:r>
    <w:r w:rsidR="006E0BBD" w:rsidRPr="006E0BBD">
      <w:rPr>
        <w:noProof/>
      </w:rPr>
      <mc:AlternateContent>
        <mc:Choice Requires="wps">
          <w:drawing>
            <wp:anchor distT="45720" distB="45720" distL="114300" distR="114300" simplePos="0" relativeHeight="251659264" behindDoc="0" locked="0" layoutInCell="1" allowOverlap="1" wp14:anchorId="2DAF4802" wp14:editId="386A39D0">
              <wp:simplePos x="0" y="0"/>
              <wp:positionH relativeFrom="margin">
                <wp:posOffset>0</wp:posOffset>
              </wp:positionH>
              <wp:positionV relativeFrom="paragraph">
                <wp:posOffset>336550</wp:posOffset>
              </wp:positionV>
              <wp:extent cx="1857375" cy="140462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4620"/>
                      </a:xfrm>
                      <a:prstGeom prst="rect">
                        <a:avLst/>
                      </a:prstGeom>
                      <a:solidFill>
                        <a:srgbClr val="FFFFFF"/>
                      </a:solidFill>
                      <a:ln w="9525">
                        <a:noFill/>
                        <a:miter lim="800000"/>
                        <a:headEnd/>
                        <a:tailEnd/>
                      </a:ln>
                    </wps:spPr>
                    <wps:txbx>
                      <w:txbxContent>
                        <w:p w14:paraId="39C4500A" w14:textId="77777777" w:rsidR="006E0BBD" w:rsidRPr="006E0BBD" w:rsidRDefault="006E0BBD" w:rsidP="006E0BBD">
                          <w:pPr>
                            <w:spacing w:after="0"/>
                            <w:rPr>
                              <w:b/>
                              <w:bCs/>
                            </w:rPr>
                          </w:pPr>
                          <w:r w:rsidRPr="006E0BBD">
                            <w:rPr>
                              <w:b/>
                              <w:bCs/>
                            </w:rPr>
                            <w:t>Charlan Brock Architects</w:t>
                          </w:r>
                        </w:p>
                        <w:p w14:paraId="3B3F54CB" w14:textId="77777777" w:rsidR="006E0BBD" w:rsidRPr="006E0BBD" w:rsidRDefault="006E0BBD" w:rsidP="006E0BBD">
                          <w:pPr>
                            <w:spacing w:after="0"/>
                          </w:pPr>
                          <w:r w:rsidRPr="006E0BBD">
                            <w:t>407.660.8900</w:t>
                          </w:r>
                        </w:p>
                        <w:p w14:paraId="07A4BC54" w14:textId="77777777" w:rsidR="006E0BBD" w:rsidRPr="006E0BBD" w:rsidRDefault="006E0BBD" w:rsidP="006E0BBD">
                          <w:pPr>
                            <w:spacing w:after="0"/>
                            <w:rPr>
                              <w:i/>
                              <w:iCs/>
                            </w:rPr>
                          </w:pPr>
                          <w:r w:rsidRPr="006E0BBD">
                            <w:rPr>
                              <w:i/>
                              <w:iCs/>
                            </w:rPr>
                            <w:t>cbaArchitects.com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AF4802" id="_x0000_t202" coordsize="21600,21600" o:spt="202" path="m,l,21600r21600,l21600,xe">
              <v:stroke joinstyle="miter"/>
              <v:path gradientshapeok="t" o:connecttype="rect"/>
            </v:shapetype>
            <v:shape id="Text Box 2" o:spid="_x0000_s1026" type="#_x0000_t202" style="position:absolute;margin-left:0;margin-top:26.5pt;width:146.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" stroked="f">
              <v:textbox style="mso-fit-shape-to-text:t">
                <w:txbxContent>
                  <w:p w14:paraId="39C4500A" w14:textId="77777777" w:rsidR="006E0BBD" w:rsidRPr="006E0BBD" w:rsidRDefault="006E0BBD" w:rsidP="006E0BBD">
                    <w:pPr>
                      <w:spacing w:after="0"/>
                      <w:rPr>
                        <w:b/>
                        <w:bCs/>
                      </w:rPr>
                    </w:pPr>
                    <w:r w:rsidRPr="006E0BBD">
                      <w:rPr>
                        <w:b/>
                        <w:bCs/>
                      </w:rPr>
                      <w:t>Charlan Brock Architects</w:t>
                    </w:r>
                  </w:p>
                  <w:p w14:paraId="3B3F54CB" w14:textId="77777777" w:rsidR="006E0BBD" w:rsidRPr="006E0BBD" w:rsidRDefault="006E0BBD" w:rsidP="006E0BBD">
                    <w:pPr>
                      <w:spacing w:after="0"/>
                    </w:pPr>
                    <w:r w:rsidRPr="006E0BBD">
                      <w:t>407.660.8900</w:t>
                    </w:r>
                  </w:p>
                  <w:p w14:paraId="07A4BC54" w14:textId="77777777" w:rsidR="006E0BBD" w:rsidRPr="006E0BBD" w:rsidRDefault="006E0BBD" w:rsidP="006E0BBD">
                    <w:pPr>
                      <w:spacing w:after="0"/>
                      <w:rPr>
                        <w:i/>
                        <w:iCs/>
                      </w:rPr>
                    </w:pPr>
                    <w:r w:rsidRPr="006E0BBD">
                      <w:rPr>
                        <w:i/>
                        <w:iCs/>
                      </w:rPr>
                      <w:t>cbaArchitects.com</w:t>
                    </w:r>
                  </w:p>
                </w:txbxContent>
              </v:textbox>
              <w10:wrap type="square" anchorx="margin"/>
            </v:shape>
          </w:pict>
        </mc:Fallback>
      </mc:AlternateContent>
    </w:r>
    <w:r w:rsidR="006E0BBD" w:rsidRPr="006E0BBD">
      <w:rPr>
        <w:noProof/>
      </w:rPr>
      <mc:AlternateContent>
        <mc:Choice Requires="wps">
          <w:drawing>
            <wp:anchor distT="45720" distB="45720" distL="114300" distR="114300" simplePos="0" relativeHeight="251660288" behindDoc="0" locked="0" layoutInCell="1" allowOverlap="1" wp14:anchorId="5E38A62B" wp14:editId="3E4BB602">
              <wp:simplePos x="0" y="0"/>
              <wp:positionH relativeFrom="margin">
                <wp:posOffset>1800225</wp:posOffset>
              </wp:positionH>
              <wp:positionV relativeFrom="paragraph">
                <wp:posOffset>336550</wp:posOffset>
              </wp:positionV>
              <wp:extent cx="1857375" cy="962025"/>
              <wp:effectExtent l="0" t="0" r="9525"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962025"/>
                      </a:xfrm>
                      <a:prstGeom prst="rect">
                        <a:avLst/>
                      </a:prstGeom>
                      <a:solidFill>
                        <a:srgbClr val="FFFFFF"/>
                      </a:solidFill>
                      <a:ln w="9525">
                        <a:noFill/>
                        <a:miter lim="800000"/>
                        <a:headEnd/>
                        <a:tailEnd/>
                      </a:ln>
                    </wps:spPr>
                    <wps:txbx>
                      <w:txbxContent>
                        <w:p w14:paraId="15455B01" w14:textId="77777777" w:rsidR="006E0BBD" w:rsidRDefault="006E0BBD" w:rsidP="006E0BBD">
                          <w:pPr>
                            <w:spacing w:after="0"/>
                            <w:rPr>
                              <w:b/>
                              <w:bCs/>
                            </w:rPr>
                          </w:pPr>
                          <w:r w:rsidRPr="006E0BBD">
                            <w:rPr>
                              <w:b/>
                              <w:bCs/>
                            </w:rPr>
                            <w:t>Contact: Nancy Schwalb</w:t>
                          </w:r>
                        </w:p>
                        <w:p w14:paraId="20C0E7A4" w14:textId="77777777" w:rsidR="006E0BBD" w:rsidRDefault="006E0BBD" w:rsidP="006E0BBD">
                          <w:pPr>
                            <w:spacing w:after="0"/>
                          </w:pPr>
                          <w:r>
                            <w:t>Schwalb Public Relations</w:t>
                          </w:r>
                        </w:p>
                        <w:p w14:paraId="238353D9" w14:textId="77777777" w:rsidR="006E0BBD" w:rsidRDefault="006E0BBD" w:rsidP="006E0BBD">
                          <w:pPr>
                            <w:spacing w:after="0"/>
                          </w:pPr>
                          <w:r>
                            <w:t>407.592.5921</w:t>
                          </w:r>
                        </w:p>
                        <w:p w14:paraId="00347A70" w14:textId="77777777" w:rsidR="006E0BBD" w:rsidRPr="006E0BBD" w:rsidRDefault="006E0BBD" w:rsidP="006E0BBD">
                          <w:pPr>
                            <w:spacing w:after="0"/>
                            <w:rPr>
                              <w:i/>
                              <w:iCs/>
                            </w:rPr>
                          </w:pPr>
                          <w:r w:rsidRPr="006E0BBD">
                            <w:rPr>
                              <w:i/>
                              <w:iCs/>
                            </w:rPr>
                            <w:t>Nancy@schwalbpr.com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8A62B" id="Text Box 6" o:spid="_x0000_s1027" type="#_x0000_t202" style="position:absolute;margin-left:141.75pt;margin-top:26.5pt;width:146.25pt;height:75.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" stroked="f">
              <v:textbox>
                <w:txbxContent>
                  <w:p w14:paraId="15455B01" w14:textId="77777777" w:rsidR="006E0BBD" w:rsidRDefault="006E0BBD" w:rsidP="006E0BBD">
                    <w:pPr>
                      <w:spacing w:after="0"/>
                      <w:rPr>
                        <w:b/>
                        <w:bCs/>
                      </w:rPr>
                    </w:pPr>
                    <w:r w:rsidRPr="006E0BBD">
                      <w:rPr>
                        <w:b/>
                        <w:bCs/>
                      </w:rPr>
                      <w:t>Contact: Nancy Schwalb</w:t>
                    </w:r>
                  </w:p>
                  <w:p w14:paraId="20C0E7A4" w14:textId="77777777" w:rsidR="006E0BBD" w:rsidRDefault="006E0BBD" w:rsidP="006E0BBD">
                    <w:pPr>
                      <w:spacing w:after="0"/>
                    </w:pPr>
                    <w:r>
                      <w:t>Schwalb Public Relations</w:t>
                    </w:r>
                  </w:p>
                  <w:p w14:paraId="238353D9" w14:textId="77777777" w:rsidR="006E0BBD" w:rsidRDefault="006E0BBD" w:rsidP="006E0BBD">
                    <w:pPr>
                      <w:spacing w:after="0"/>
                    </w:pPr>
                    <w:r>
                      <w:t>407.592.5921</w:t>
                    </w:r>
                  </w:p>
                  <w:p w14:paraId="00347A70" w14:textId="77777777" w:rsidR="006E0BBD" w:rsidRPr="006E0BBD" w:rsidRDefault="006E0BBD" w:rsidP="006E0BBD">
                    <w:pPr>
                      <w:spacing w:after="0"/>
                      <w:rPr>
                        <w:i/>
                        <w:iCs/>
                      </w:rPr>
                    </w:pPr>
                    <w:r w:rsidRPr="006E0BBD">
                      <w:rPr>
                        <w:i/>
                        <w:iCs/>
                      </w:rPr>
                      <w:t>Nancy@schwalbpr.com</w:t>
                    </w:r>
                  </w:p>
                </w:txbxContent>
              </v:textbox>
              <w10:wrap type="square" anchorx="margin"/>
            </v:shape>
          </w:pict>
        </mc:Fallback>
      </mc:AlternateContent>
    </w:r>
    <w:r w:rsidR="006E0BBD" w:rsidRPr="006E0BBD">
      <w:rPr>
        <w:noProof/>
      </w:rPr>
      <w:drawing>
        <wp:anchor distT="0" distB="0" distL="114300" distR="114300" simplePos="0" relativeHeight="251661312" behindDoc="0" locked="0" layoutInCell="1" allowOverlap="1" wp14:anchorId="79924443" wp14:editId="7B51C0DD">
          <wp:simplePos x="0" y="0"/>
          <wp:positionH relativeFrom="column">
            <wp:posOffset>4171950</wp:posOffset>
          </wp:positionH>
          <wp:positionV relativeFrom="paragraph">
            <wp:posOffset>171450</wp:posOffset>
          </wp:positionV>
          <wp:extent cx="1961459" cy="1081418"/>
          <wp:effectExtent l="0" t="0" r="1270" b="444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961459" cy="108141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BD"/>
    <w:rsid w:val="00037FC1"/>
    <w:rsid w:val="003B1818"/>
    <w:rsid w:val="004D7C1C"/>
    <w:rsid w:val="0059235F"/>
    <w:rsid w:val="006E0BBD"/>
    <w:rsid w:val="008E42F5"/>
    <w:rsid w:val="00912DB7"/>
    <w:rsid w:val="00A20D41"/>
    <w:rsid w:val="00AC14F4"/>
    <w:rsid w:val="00B6460F"/>
    <w:rsid w:val="00D01C6C"/>
    <w:rsid w:val="00D46B93"/>
    <w:rsid w:val="00D63021"/>
    <w:rsid w:val="00E96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750F4"/>
  <w15:chartTrackingRefBased/>
  <w15:docId w15:val="{E6650ABA-32B3-46FD-86F2-9443CA97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BBD"/>
  </w:style>
  <w:style w:type="paragraph" w:styleId="Footer">
    <w:name w:val="footer"/>
    <w:basedOn w:val="Normal"/>
    <w:link w:val="FooterChar"/>
    <w:uiPriority w:val="99"/>
    <w:unhideWhenUsed/>
    <w:rsid w:val="006E0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BBD"/>
  </w:style>
  <w:style w:type="character" w:styleId="Hyperlink">
    <w:name w:val="Hyperlink"/>
    <w:basedOn w:val="DefaultParagraphFont"/>
    <w:uiPriority w:val="99"/>
    <w:unhideWhenUsed/>
    <w:rsid w:val="003B1818"/>
    <w:rPr>
      <w:color w:val="0563C1" w:themeColor="hyperlink"/>
      <w:u w:val="single"/>
    </w:rPr>
  </w:style>
  <w:style w:type="character" w:styleId="UnresolvedMention">
    <w:name w:val="Unresolved Mention"/>
    <w:basedOn w:val="DefaultParagraphFont"/>
    <w:uiPriority w:val="99"/>
    <w:semiHidden/>
    <w:unhideWhenUsed/>
    <w:rsid w:val="003B1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baarchitect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Sullivan</dc:creator>
  <cp:keywords/>
  <dc:description/>
  <cp:lastModifiedBy>Brendan Sullivan</cp:lastModifiedBy>
  <cp:revision>3</cp:revision>
  <dcterms:created xsi:type="dcterms:W3CDTF">2021-01-08T23:50:00Z</dcterms:created>
  <dcterms:modified xsi:type="dcterms:W3CDTF">2021-01-09T00:15:00Z</dcterms:modified>
</cp:coreProperties>
</file>